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020D" w14:textId="77777777" w:rsidR="00F5715A" w:rsidRPr="006974E8" w:rsidRDefault="00F5715A" w:rsidP="00F5715A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 w:rsidRPr="006974E8">
        <w:rPr>
          <w:rFonts w:ascii="Cambria" w:hAnsi="Cambria"/>
          <w:b/>
          <w:caps/>
          <w:sz w:val="24"/>
          <w:szCs w:val="24"/>
        </w:rPr>
        <w:t>…</w:t>
      </w:r>
    </w:p>
    <w:p w14:paraId="361E9B8B" w14:textId="77777777" w:rsidR="00F5715A" w:rsidRPr="00EB5674" w:rsidRDefault="00F5715A" w:rsidP="00F5715A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t>ΥΠΟΔΕΙΓΜΑ ΕΓΓΥΗΤΙΚΗΣ ΚΑΛΗΣ ΕΚΤΕΛΕΣΗΣ</w:t>
      </w:r>
    </w:p>
    <w:p w14:paraId="4F41EFD9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14:paraId="2F9B3532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14:paraId="70547F13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14:paraId="749BF9C7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14:paraId="1ECA4D7E" w14:textId="77777777" w:rsidR="00F5715A" w:rsidRPr="00EB5674" w:rsidRDefault="00F5715A" w:rsidP="00F5715A">
      <w:pPr>
        <w:ind w:firstLine="0"/>
        <w:rPr>
          <w:rFonts w:asciiTheme="majorHAnsi" w:hAnsiTheme="majorHAnsi"/>
          <w:bCs/>
          <w:sz w:val="24"/>
          <w:szCs w:val="24"/>
        </w:rPr>
      </w:pPr>
    </w:p>
    <w:p w14:paraId="520B9A89" w14:textId="77777777" w:rsidR="00F5715A" w:rsidRPr="00EB5674" w:rsidRDefault="00F5715A" w:rsidP="00F5715A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14:paraId="223469B7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</w:p>
    <w:p w14:paraId="4FC85331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14:paraId="532C641A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14:paraId="69092976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14:paraId="1F8882EA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14:paraId="531305D3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14:paraId="1BD3600C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14:paraId="17187185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14:paraId="1FC7C7E5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14:paraId="4E4C6818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6974E8">
        <w:rPr>
          <w:rFonts w:asciiTheme="majorHAnsi" w:hAnsiTheme="majorHAnsi"/>
          <w:bCs/>
          <w:sz w:val="24"/>
          <w:szCs w:val="24"/>
        </w:rPr>
        <w:t>2</w:t>
      </w:r>
      <w:r w:rsidR="006974E8" w:rsidRPr="006974E8">
        <w:rPr>
          <w:rFonts w:asciiTheme="majorHAnsi" w:hAnsiTheme="majorHAnsi"/>
          <w:bCs/>
          <w:sz w:val="24"/>
          <w:szCs w:val="24"/>
        </w:rPr>
        <w:t>3</w:t>
      </w:r>
      <w:r w:rsidRPr="00EB5674">
        <w:rPr>
          <w:rFonts w:asciiTheme="majorHAnsi" w:hAnsiTheme="majorHAnsi"/>
          <w:bCs/>
          <w:sz w:val="24"/>
          <w:szCs w:val="24"/>
        </w:rPr>
        <w:t>/2016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«</w:t>
      </w:r>
      <w:r w:rsidR="006974E8">
        <w:rPr>
          <w:rFonts w:ascii="Cambria" w:hAnsi="Cambria"/>
          <w:sz w:val="24"/>
          <w:szCs w:val="24"/>
        </w:rPr>
        <w:t>«</w:t>
      </w:r>
      <w:r w:rsidR="006974E8" w:rsidRPr="00043C11">
        <w:rPr>
          <w:rFonts w:ascii="Cambria" w:hAnsi="Cambria"/>
          <w:sz w:val="24"/>
          <w:szCs w:val="24"/>
        </w:rPr>
        <w:t>Προμήθεια &amp; μεταφορά  ειδών σχολικού εξοπλισ</w:t>
      </w:r>
      <w:r w:rsidR="006974E8">
        <w:rPr>
          <w:rFonts w:ascii="Cambria" w:hAnsi="Cambria"/>
          <w:sz w:val="24"/>
          <w:szCs w:val="24"/>
        </w:rPr>
        <w:t>μού των κάτωθι ομάδων που θα χρησιμοποιηθεί</w:t>
      </w:r>
      <w:r w:rsidR="006974E8" w:rsidRPr="006861AB">
        <w:rPr>
          <w:rFonts w:ascii="Cambria" w:hAnsi="Cambria"/>
          <w:sz w:val="24"/>
          <w:szCs w:val="24"/>
        </w:rPr>
        <w:t xml:space="preserve"> </w:t>
      </w:r>
      <w:r w:rsidR="006974E8">
        <w:rPr>
          <w:rFonts w:ascii="Cambria" w:hAnsi="Cambria"/>
          <w:sz w:val="24"/>
          <w:szCs w:val="24"/>
        </w:rPr>
        <w:t>για</w:t>
      </w:r>
      <w:r w:rsidR="006974E8" w:rsidRPr="006861AB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</w:rPr>
        <w:t>την υλοποίηση του εκπαιδευτικού προγράμματος  των δομών Φιλοξενίας Προσφύγων στην Ήπειρο και την Αθήνα στο πλαίσιο υλοποίησης του προγράμματος «</w:t>
      </w:r>
      <w:r w:rsidR="006974E8" w:rsidRPr="00043C11">
        <w:rPr>
          <w:rFonts w:ascii="Cambria" w:hAnsi="Cambria"/>
          <w:sz w:val="24"/>
          <w:szCs w:val="24"/>
          <w:lang w:val="en-US"/>
        </w:rPr>
        <w:t>Quality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play</w:t>
      </w:r>
      <w:r w:rsidR="006974E8" w:rsidRPr="00043C11">
        <w:rPr>
          <w:rFonts w:ascii="Cambria" w:hAnsi="Cambria"/>
          <w:sz w:val="24"/>
          <w:szCs w:val="24"/>
        </w:rPr>
        <w:t>-</w:t>
      </w:r>
      <w:r w:rsidR="006974E8" w:rsidRPr="00043C11">
        <w:rPr>
          <w:rFonts w:ascii="Cambria" w:hAnsi="Cambria"/>
          <w:sz w:val="24"/>
          <w:szCs w:val="24"/>
          <w:lang w:val="en-US"/>
        </w:rPr>
        <w:t>based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learning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and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non</w:t>
      </w:r>
      <w:r w:rsidR="006974E8" w:rsidRPr="00043C11">
        <w:rPr>
          <w:rFonts w:ascii="Cambria" w:hAnsi="Cambria"/>
          <w:sz w:val="24"/>
          <w:szCs w:val="24"/>
        </w:rPr>
        <w:t>-</w:t>
      </w:r>
      <w:r w:rsidR="006974E8" w:rsidRPr="00043C11">
        <w:rPr>
          <w:rFonts w:ascii="Cambria" w:hAnsi="Cambria"/>
          <w:sz w:val="24"/>
          <w:szCs w:val="24"/>
          <w:lang w:val="en-US"/>
        </w:rPr>
        <w:t>formal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education</w:t>
      </w:r>
      <w:r w:rsidR="006974E8" w:rsidRPr="00043C11">
        <w:rPr>
          <w:rFonts w:ascii="Cambria" w:hAnsi="Cambria"/>
          <w:sz w:val="24"/>
          <w:szCs w:val="24"/>
        </w:rPr>
        <w:t xml:space="preserve">, </w:t>
      </w:r>
      <w:r w:rsidR="006974E8" w:rsidRPr="00043C11">
        <w:rPr>
          <w:rFonts w:ascii="Cambria" w:hAnsi="Cambria"/>
          <w:sz w:val="24"/>
          <w:szCs w:val="24"/>
          <w:lang w:val="en-US"/>
        </w:rPr>
        <w:t>enhanced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psychosocial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wellbeing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and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positive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integration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for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refugee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children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aged</w:t>
      </w:r>
      <w:r w:rsidR="006974E8" w:rsidRPr="00043C11">
        <w:rPr>
          <w:rFonts w:ascii="Cambria" w:hAnsi="Cambria"/>
          <w:sz w:val="24"/>
          <w:szCs w:val="24"/>
        </w:rPr>
        <w:t xml:space="preserve"> 2-17 </w:t>
      </w:r>
      <w:r w:rsidR="006974E8" w:rsidRPr="00043C11">
        <w:rPr>
          <w:rFonts w:ascii="Cambria" w:hAnsi="Cambria"/>
          <w:sz w:val="24"/>
          <w:szCs w:val="24"/>
          <w:lang w:val="en-US"/>
        </w:rPr>
        <w:t>years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in</w:t>
      </w:r>
      <w:r w:rsidR="006974E8" w:rsidRPr="00043C11">
        <w:rPr>
          <w:rFonts w:ascii="Cambria" w:hAnsi="Cambria"/>
          <w:sz w:val="24"/>
          <w:szCs w:val="24"/>
        </w:rPr>
        <w:t xml:space="preserve"> </w:t>
      </w:r>
      <w:r w:rsidR="006974E8" w:rsidRPr="00043C11">
        <w:rPr>
          <w:rFonts w:ascii="Cambria" w:hAnsi="Cambria"/>
          <w:sz w:val="24"/>
          <w:szCs w:val="24"/>
          <w:lang w:val="en-US"/>
        </w:rPr>
        <w:t>Greece</w:t>
      </w:r>
      <w:r w:rsidR="006974E8">
        <w:rPr>
          <w:rFonts w:ascii="Cambria" w:hAnsi="Cambria"/>
          <w:sz w:val="24"/>
          <w:szCs w:val="24"/>
        </w:rPr>
        <w:t>» Κωδ. 11787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»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14:paraId="64423AA1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14:paraId="5BD0317E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5D07840A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14:paraId="0461689A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14:paraId="27F67DD1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14:paraId="3645724C" w14:textId="77777777" w:rsidR="00F5715A" w:rsidRPr="00EB5674" w:rsidRDefault="00F5715A" w:rsidP="00F5715A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213EB05E" w14:textId="77777777" w:rsidR="00F5715A" w:rsidRPr="00EB5674" w:rsidRDefault="00F5715A" w:rsidP="00F5715A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14:paraId="7D00C90E" w14:textId="77777777" w:rsidR="003D6E66" w:rsidRPr="00680B72" w:rsidRDefault="00F5715A" w:rsidP="00680B72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  <w:bookmarkStart w:id="0" w:name="_GoBack"/>
      <w:bookmarkEnd w:id="0"/>
    </w:p>
    <w:sectPr w:rsidR="003D6E66" w:rsidRPr="00680B7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70FD" w14:textId="77777777" w:rsidR="00824310" w:rsidRDefault="00824310" w:rsidP="00F5715A">
      <w:pPr>
        <w:spacing w:after="0" w:line="240" w:lineRule="auto"/>
      </w:pPr>
      <w:r>
        <w:separator/>
      </w:r>
    </w:p>
  </w:endnote>
  <w:endnote w:type="continuationSeparator" w:id="0">
    <w:p w14:paraId="0170C6FA" w14:textId="77777777" w:rsidR="00824310" w:rsidRDefault="00824310" w:rsidP="00F5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8A8B" w14:textId="77777777" w:rsidR="00824310" w:rsidRDefault="00824310" w:rsidP="00F5715A">
      <w:pPr>
        <w:spacing w:after="0" w:line="240" w:lineRule="auto"/>
      </w:pPr>
      <w:r>
        <w:separator/>
      </w:r>
    </w:p>
  </w:footnote>
  <w:footnote w:type="continuationSeparator" w:id="0">
    <w:p w14:paraId="5CF23430" w14:textId="77777777" w:rsidR="00824310" w:rsidRDefault="00824310" w:rsidP="00F57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BE"/>
    <w:rsid w:val="003D6E66"/>
    <w:rsid w:val="00680B72"/>
    <w:rsid w:val="006974E8"/>
    <w:rsid w:val="00780E98"/>
    <w:rsid w:val="00824310"/>
    <w:rsid w:val="00DA45A3"/>
    <w:rsid w:val="00F5715A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72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15A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5715A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715A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BITHARA Kyriaki</cp:lastModifiedBy>
  <cp:revision>5</cp:revision>
  <dcterms:created xsi:type="dcterms:W3CDTF">2016-12-09T12:29:00Z</dcterms:created>
  <dcterms:modified xsi:type="dcterms:W3CDTF">2016-12-16T12:04:00Z</dcterms:modified>
</cp:coreProperties>
</file>