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D0" w:rsidRDefault="008F6CD0" w:rsidP="008F6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line="360" w:lineRule="auto"/>
        <w:ind w:left="-142"/>
        <w:jc w:val="center"/>
        <w:rPr>
          <w:rFonts w:asciiTheme="majorHAnsi" w:eastAsia="Calibri" w:hAnsiTheme="majorHAnsi" w:cs="Book Antiqua"/>
          <w:b/>
          <w:color w:val="000000"/>
          <w:sz w:val="24"/>
          <w:szCs w:val="24"/>
        </w:rPr>
      </w:pPr>
      <w:r w:rsidRPr="001B1ECB">
        <w:rPr>
          <w:rFonts w:asciiTheme="majorHAnsi" w:hAnsiTheme="majorHAnsi"/>
          <w:b/>
          <w:sz w:val="24"/>
          <w:szCs w:val="24"/>
          <w:u w:val="single"/>
        </w:rPr>
        <w:t xml:space="preserve">ΠΑΡΑΡΤΗΜΑ </w:t>
      </w:r>
      <w:r>
        <w:rPr>
          <w:rFonts w:asciiTheme="majorHAnsi" w:hAnsiTheme="majorHAnsi"/>
          <w:b/>
          <w:sz w:val="24"/>
          <w:szCs w:val="24"/>
          <w:u w:val="single"/>
        </w:rPr>
        <w:t>Α</w:t>
      </w:r>
      <w:r w:rsidRPr="001B1ECB">
        <w:rPr>
          <w:rFonts w:asciiTheme="majorHAnsi" w:hAnsiTheme="majorHAnsi"/>
          <w:b/>
          <w:sz w:val="24"/>
          <w:szCs w:val="24"/>
          <w:u w:val="single"/>
        </w:rPr>
        <w:t xml:space="preserve">’ </w:t>
      </w:r>
      <w:r>
        <w:rPr>
          <w:rFonts w:asciiTheme="majorHAnsi" w:hAnsiTheme="majorHAnsi"/>
          <w:b/>
          <w:sz w:val="24"/>
          <w:szCs w:val="24"/>
          <w:u w:val="single"/>
        </w:rPr>
        <w:t>–</w:t>
      </w:r>
      <w:r w:rsidRPr="001B1ECB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b/>
          <w:sz w:val="24"/>
          <w:szCs w:val="24"/>
          <w:u w:val="single"/>
        </w:rPr>
        <w:t>ΤΕΧΝΙΚΕΣ ΠΡΟΔΙΑΓΡΑΦΕΣ ΠΡΟΣΦΕΡΟΜΕΝΟΥ ΕΞΟΠΛΙΣΜΟΥ</w:t>
      </w:r>
    </w:p>
    <w:p w:rsidR="004823E3" w:rsidRPr="00880951" w:rsidRDefault="00C14F5B" w:rsidP="004823E3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880951">
        <w:rPr>
          <w:rFonts w:ascii="Cambria" w:eastAsia="Calibri" w:hAnsi="Cambria" w:cs="Times New Roman"/>
          <w:sz w:val="24"/>
          <w:szCs w:val="24"/>
        </w:rPr>
        <w:t xml:space="preserve">Για το έργο: </w:t>
      </w:r>
      <w:r w:rsidR="00E02537" w:rsidRPr="00431F87">
        <w:rPr>
          <w:rFonts w:asciiTheme="majorHAnsi" w:eastAsia="Calibri" w:hAnsiTheme="majorHAnsi" w:cs="Book Antiqua"/>
          <w:color w:val="000000"/>
          <w:sz w:val="24"/>
          <w:szCs w:val="24"/>
        </w:rPr>
        <w:t>«</w:t>
      </w:r>
      <w:r w:rsidR="00E02537" w:rsidRPr="00A77180">
        <w:rPr>
          <w:rFonts w:asciiTheme="majorHAnsi" w:eastAsia="Calibri" w:hAnsiTheme="majorHAnsi" w:cs="Book Antiqua"/>
          <w:b/>
          <w:color w:val="000000"/>
          <w:sz w:val="24"/>
          <w:szCs w:val="24"/>
        </w:rPr>
        <w:t>Προμήθεια και παράδοση μηχανολογικού</w:t>
      </w:r>
      <w:r w:rsidR="00E02537">
        <w:rPr>
          <w:rFonts w:asciiTheme="majorHAnsi" w:eastAsia="Calibri" w:hAnsiTheme="majorHAnsi" w:cs="Book Antiqua"/>
          <w:b/>
          <w:color w:val="000000"/>
          <w:sz w:val="24"/>
          <w:szCs w:val="24"/>
        </w:rPr>
        <w:t xml:space="preserve"> και λοιπού</w:t>
      </w:r>
      <w:r w:rsidR="00E02537" w:rsidRPr="00A77180">
        <w:rPr>
          <w:rFonts w:asciiTheme="majorHAnsi" w:eastAsia="Calibri" w:hAnsiTheme="majorHAnsi" w:cs="Book Antiqua"/>
          <w:b/>
          <w:color w:val="000000"/>
          <w:sz w:val="24"/>
          <w:szCs w:val="24"/>
        </w:rPr>
        <w:t xml:space="preserve"> εξοπλισμού τυροκομείων</w:t>
      </w:r>
      <w:r w:rsidR="00E02537" w:rsidRPr="00431F87">
        <w:rPr>
          <w:rFonts w:asciiTheme="majorHAnsi" w:eastAsia="Calibri" w:hAnsiTheme="majorHAnsi" w:cs="Book Antiqua"/>
          <w:color w:val="000000"/>
          <w:sz w:val="24"/>
          <w:szCs w:val="24"/>
        </w:rPr>
        <w:t>»</w:t>
      </w:r>
    </w:p>
    <w:p w:rsidR="004823E3" w:rsidRPr="00880951" w:rsidRDefault="004823E3" w:rsidP="00C14F5B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C14F5B" w:rsidRDefault="00C14F5B" w:rsidP="003D79BD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880951">
        <w:rPr>
          <w:rFonts w:ascii="Cambria" w:eastAsia="Calibri" w:hAnsi="Cambria" w:cs="Times New Roman"/>
          <w:b/>
          <w:bCs/>
          <w:sz w:val="24"/>
          <w:szCs w:val="24"/>
        </w:rPr>
        <w:t xml:space="preserve">Αρ. Διακήρυξης: </w:t>
      </w:r>
      <w:r w:rsidR="00D55C26">
        <w:rPr>
          <w:rFonts w:ascii="Cambria" w:eastAsia="Calibri" w:hAnsi="Cambria" w:cs="Times New Roman"/>
          <w:b/>
          <w:bCs/>
          <w:sz w:val="24"/>
          <w:szCs w:val="24"/>
        </w:rPr>
        <w:t>0</w:t>
      </w:r>
      <w:r w:rsidR="00E02537">
        <w:rPr>
          <w:rFonts w:ascii="Cambria" w:eastAsia="Calibri" w:hAnsi="Cambria" w:cs="Times New Roman"/>
          <w:b/>
          <w:bCs/>
          <w:sz w:val="24"/>
          <w:szCs w:val="24"/>
        </w:rPr>
        <w:t>16</w:t>
      </w:r>
      <w:r w:rsidR="007106A9">
        <w:rPr>
          <w:rFonts w:ascii="Cambria" w:eastAsia="Calibri" w:hAnsi="Cambria" w:cs="Times New Roman"/>
          <w:b/>
          <w:bCs/>
          <w:sz w:val="24"/>
          <w:szCs w:val="24"/>
        </w:rPr>
        <w:t>/2017</w:t>
      </w:r>
    </w:p>
    <w:p w:rsidR="00E02537" w:rsidRPr="00DC431B" w:rsidRDefault="00E02537" w:rsidP="00E0253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Verdana,Bold"/>
          <w:bCs/>
          <w:sz w:val="24"/>
          <w:szCs w:val="24"/>
        </w:rPr>
      </w:pPr>
      <w:r w:rsidRPr="00B65995">
        <w:rPr>
          <w:rFonts w:ascii="Cambria" w:eastAsia="Calibri" w:hAnsi="Cambria" w:cs="Verdana,Bold"/>
          <w:bCs/>
          <w:sz w:val="24"/>
          <w:szCs w:val="24"/>
        </w:rPr>
        <w:t xml:space="preserve">Οι διαγωνιζόμενοι θα πρέπει να λάβουν υπ’ όψη τους ότι πρέπει να δώσουν πλήρεις και σαφείς περιγραφές </w:t>
      </w:r>
      <w:r>
        <w:rPr>
          <w:rFonts w:ascii="Cambria" w:eastAsia="Calibri" w:hAnsi="Cambria" w:cs="Verdana,Bold"/>
          <w:bCs/>
          <w:sz w:val="24"/>
          <w:szCs w:val="24"/>
        </w:rPr>
        <w:t>του είδους</w:t>
      </w:r>
      <w:r w:rsidRPr="00B65995">
        <w:rPr>
          <w:rFonts w:ascii="Cambria" w:eastAsia="Calibri" w:hAnsi="Cambria" w:cs="Verdana,Bold"/>
          <w:bCs/>
          <w:sz w:val="24"/>
          <w:szCs w:val="24"/>
        </w:rPr>
        <w:t xml:space="preserve"> τους, σύμφωνα με το άρθρο </w:t>
      </w:r>
      <w:r>
        <w:rPr>
          <w:rFonts w:ascii="Cambria" w:eastAsia="Calibri" w:hAnsi="Cambria" w:cs="Verdana,Bold"/>
          <w:bCs/>
          <w:sz w:val="24"/>
          <w:szCs w:val="24"/>
        </w:rPr>
        <w:t>10</w:t>
      </w:r>
      <w:r w:rsidRPr="00B65995">
        <w:rPr>
          <w:rFonts w:ascii="Cambria" w:eastAsia="Calibri" w:hAnsi="Cambria" w:cs="Verdana,Bold"/>
          <w:bCs/>
          <w:sz w:val="24"/>
          <w:szCs w:val="24"/>
        </w:rPr>
        <w:t xml:space="preserve"> της </w:t>
      </w:r>
      <w:r>
        <w:rPr>
          <w:rFonts w:ascii="Cambria" w:eastAsia="Calibri" w:hAnsi="Cambria" w:cs="Verdana,Bold"/>
          <w:bCs/>
          <w:sz w:val="24"/>
          <w:szCs w:val="24"/>
        </w:rPr>
        <w:t xml:space="preserve"> υπ’ </w:t>
      </w:r>
      <w:proofErr w:type="spellStart"/>
      <w:r>
        <w:rPr>
          <w:rFonts w:ascii="Cambria" w:eastAsia="Calibri" w:hAnsi="Cambria" w:cs="Verdana,Bold"/>
          <w:bCs/>
          <w:sz w:val="24"/>
          <w:szCs w:val="24"/>
        </w:rPr>
        <w:t>αριθμ</w:t>
      </w:r>
      <w:proofErr w:type="spellEnd"/>
      <w:r>
        <w:rPr>
          <w:rFonts w:ascii="Cambria" w:eastAsia="Calibri" w:hAnsi="Cambria" w:cs="Verdana,Bold"/>
          <w:bCs/>
          <w:sz w:val="24"/>
          <w:szCs w:val="24"/>
        </w:rPr>
        <w:t>. 016/201</w:t>
      </w:r>
      <w:r w:rsidRPr="00DC431B">
        <w:rPr>
          <w:rFonts w:ascii="Cambria" w:eastAsia="Calibri" w:hAnsi="Cambria" w:cs="Verdana,Bold"/>
          <w:bCs/>
          <w:sz w:val="24"/>
          <w:szCs w:val="24"/>
        </w:rPr>
        <w:t>7</w:t>
      </w:r>
      <w:r>
        <w:rPr>
          <w:rFonts w:ascii="Cambria" w:eastAsia="Calibri" w:hAnsi="Cambria" w:cs="Verdana,Bold"/>
          <w:bCs/>
          <w:sz w:val="24"/>
          <w:szCs w:val="24"/>
        </w:rPr>
        <w:t xml:space="preserve"> </w:t>
      </w:r>
      <w:r w:rsidRPr="00B65995">
        <w:rPr>
          <w:rFonts w:ascii="Cambria" w:eastAsia="Calibri" w:hAnsi="Cambria" w:cs="Verdana,Bold"/>
          <w:bCs/>
          <w:sz w:val="24"/>
          <w:szCs w:val="24"/>
        </w:rPr>
        <w:t xml:space="preserve">Διακήρυξης. </w:t>
      </w:r>
    </w:p>
    <w:p w:rsidR="00E02537" w:rsidRDefault="00E02537" w:rsidP="00E02537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val="en-US" w:eastAsia="el-GR"/>
        </w:rPr>
      </w:pPr>
    </w:p>
    <w:p w:rsidR="00E02537" w:rsidRPr="00DC3301" w:rsidRDefault="00E02537" w:rsidP="00E0253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C3301">
        <w:rPr>
          <w:rFonts w:asciiTheme="majorHAnsi" w:hAnsiTheme="majorHAnsi"/>
          <w:sz w:val="24"/>
          <w:szCs w:val="24"/>
        </w:rPr>
        <w:t xml:space="preserve">Ο προσφερόμενος εξοπλισμός </w:t>
      </w:r>
      <w:r>
        <w:rPr>
          <w:rFonts w:asciiTheme="majorHAnsi" w:hAnsiTheme="majorHAnsi"/>
          <w:sz w:val="24"/>
          <w:szCs w:val="24"/>
        </w:rPr>
        <w:t xml:space="preserve">όλων </w:t>
      </w:r>
      <w:r w:rsidRPr="00DC3301">
        <w:rPr>
          <w:rFonts w:asciiTheme="majorHAnsi" w:hAnsiTheme="majorHAnsi"/>
          <w:sz w:val="24"/>
          <w:szCs w:val="24"/>
        </w:rPr>
        <w:t>θα πρέπει:</w:t>
      </w:r>
    </w:p>
    <w:p w:rsidR="00E02537" w:rsidRPr="00897A51" w:rsidRDefault="00E02537" w:rsidP="00E02537">
      <w:pPr>
        <w:pStyle w:val="a9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97A51">
        <w:rPr>
          <w:rFonts w:asciiTheme="majorHAnsi" w:hAnsiTheme="majorHAnsi"/>
          <w:sz w:val="24"/>
          <w:szCs w:val="24"/>
        </w:rPr>
        <w:t>Να είναι εργοστασιακής προέλευσης (επί ποινή αποκλεισμού)</w:t>
      </w:r>
    </w:p>
    <w:p w:rsidR="00E02537" w:rsidRPr="00897A51" w:rsidRDefault="00E02537" w:rsidP="00E02537">
      <w:pPr>
        <w:pStyle w:val="a9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Να μην είναι μεταχειρισμένος, ούτε </w:t>
      </w:r>
      <w:proofErr w:type="spellStart"/>
      <w:r w:rsidRPr="00897A51">
        <w:rPr>
          <w:rFonts w:asciiTheme="majorHAnsi" w:hAnsiTheme="majorHAnsi"/>
          <w:sz w:val="24"/>
          <w:szCs w:val="24"/>
        </w:rPr>
        <w:t>ιδιοκατασκευ</w:t>
      </w:r>
      <w:r>
        <w:rPr>
          <w:rFonts w:asciiTheme="majorHAnsi" w:hAnsiTheme="majorHAnsi"/>
          <w:sz w:val="24"/>
          <w:szCs w:val="24"/>
        </w:rPr>
        <w:t>ή</w:t>
      </w:r>
      <w:proofErr w:type="spellEnd"/>
      <w:r w:rsidRPr="00897A51">
        <w:rPr>
          <w:rFonts w:asciiTheme="majorHAnsi" w:hAnsiTheme="majorHAnsi"/>
          <w:sz w:val="24"/>
          <w:szCs w:val="24"/>
        </w:rPr>
        <w:t xml:space="preserve"> (επί ποινή αποκλεισμού)</w:t>
      </w:r>
    </w:p>
    <w:p w:rsidR="00E02537" w:rsidRPr="00897A51" w:rsidRDefault="00E02537" w:rsidP="00E02537">
      <w:pPr>
        <w:pStyle w:val="a9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97A51">
        <w:rPr>
          <w:rFonts w:asciiTheme="majorHAnsi" w:hAnsiTheme="majorHAnsi"/>
          <w:sz w:val="24"/>
          <w:szCs w:val="24"/>
        </w:rPr>
        <w:t xml:space="preserve">Να φέρει πιστοποιητικό </w:t>
      </w:r>
      <w:r w:rsidRPr="00897A51">
        <w:rPr>
          <w:rFonts w:asciiTheme="majorHAnsi" w:hAnsiTheme="majorHAnsi"/>
          <w:sz w:val="24"/>
          <w:szCs w:val="24"/>
          <w:lang w:val="en-US"/>
        </w:rPr>
        <w:t>CE</w:t>
      </w:r>
      <w:r w:rsidRPr="00897A51">
        <w:rPr>
          <w:rFonts w:asciiTheme="majorHAnsi" w:hAnsiTheme="majorHAnsi"/>
          <w:sz w:val="24"/>
          <w:szCs w:val="24"/>
        </w:rPr>
        <w:t xml:space="preserve"> (προσκόμιση πιστοποιητικού κατά την παράδοση του εξοπλισμού)</w:t>
      </w:r>
    </w:p>
    <w:p w:rsidR="00E02537" w:rsidRPr="00897A51" w:rsidRDefault="00E02537" w:rsidP="00E02537">
      <w:pPr>
        <w:pStyle w:val="a9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97A51">
        <w:rPr>
          <w:rFonts w:asciiTheme="majorHAnsi" w:hAnsiTheme="majorHAnsi"/>
          <w:sz w:val="24"/>
          <w:szCs w:val="24"/>
        </w:rPr>
        <w:t xml:space="preserve">Να διαθέτει </w:t>
      </w:r>
      <w:r>
        <w:rPr>
          <w:rFonts w:asciiTheme="majorHAnsi" w:hAnsiTheme="majorHAnsi"/>
          <w:sz w:val="24"/>
          <w:szCs w:val="24"/>
        </w:rPr>
        <w:t xml:space="preserve">εργοστασιακή </w:t>
      </w:r>
      <w:r w:rsidRPr="00897A51">
        <w:rPr>
          <w:rFonts w:asciiTheme="majorHAnsi" w:hAnsiTheme="majorHAnsi"/>
          <w:sz w:val="24"/>
          <w:szCs w:val="24"/>
        </w:rPr>
        <w:t>εγγύηση καλής λειτουργίας</w:t>
      </w:r>
    </w:p>
    <w:p w:rsidR="00E02537" w:rsidRPr="00897A51" w:rsidRDefault="00E02537" w:rsidP="00E02537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97A51">
        <w:rPr>
          <w:rFonts w:asciiTheme="majorHAnsi" w:hAnsiTheme="majorHAnsi"/>
          <w:sz w:val="24"/>
          <w:szCs w:val="24"/>
        </w:rPr>
        <w:t xml:space="preserve">Να είναι ετοιμοπαράδοτος (ανεξαρτήτως προέλευσης) ή με παραγγελία σε χώρα Ευρωπαϊκής προέλευσης με ρητή διασφάλιση δυνατότητας παράδοσης εντός εξήντα (60) Ημερών από την υπογραφή της σύμβασης. </w:t>
      </w:r>
    </w:p>
    <w:p w:rsidR="00E02537" w:rsidRDefault="00E02537" w:rsidP="00E02537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Ακολουθούν χαρακτηριστικά ανά Ομάδα Εξοπλισμού του άρθρου 2.1 του τεύχους της διακήρυξης.</w:t>
      </w:r>
    </w:p>
    <w:p w:rsidR="00E02537" w:rsidRDefault="00E02537" w:rsidP="009F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Book Antiqua"/>
          <w:b/>
          <w:color w:val="000000"/>
          <w:sz w:val="24"/>
          <w:szCs w:val="24"/>
        </w:rPr>
      </w:pPr>
      <w:r>
        <w:rPr>
          <w:rFonts w:asciiTheme="majorHAnsi" w:eastAsia="Calibri" w:hAnsiTheme="majorHAnsi" w:cs="Book Antiqua"/>
          <w:b/>
          <w:color w:val="000000"/>
          <w:sz w:val="24"/>
          <w:szCs w:val="24"/>
        </w:rPr>
        <w:t xml:space="preserve">Ομάδα Α. Εξοπλισμός τυροκομείου Κοζάνης </w:t>
      </w:r>
    </w:p>
    <w:p w:rsidR="008F6CD0" w:rsidRDefault="008F6CD0" w:rsidP="00E0253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Book Antiqua"/>
          <w:b/>
          <w:color w:val="000000"/>
          <w:sz w:val="24"/>
          <w:szCs w:val="24"/>
        </w:rPr>
      </w:pPr>
    </w:p>
    <w:p w:rsidR="009F440A" w:rsidRDefault="009F440A" w:rsidP="008F6CD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Σύντομη περιγραφή κατάστασης και παραγωγικής δραστηριότητας ωφελούμενου</w:t>
      </w:r>
      <w:r w:rsidR="008F6CD0" w:rsidRPr="00F61D41">
        <w:rPr>
          <w:rFonts w:asciiTheme="majorHAnsi" w:hAnsiTheme="majorHAnsi"/>
          <w:b/>
          <w:sz w:val="24"/>
          <w:szCs w:val="24"/>
          <w:u w:val="single"/>
        </w:rPr>
        <w:t>:</w:t>
      </w:r>
      <w:r w:rsidR="008F6CD0">
        <w:rPr>
          <w:rFonts w:asciiTheme="majorHAnsi" w:hAnsiTheme="majorHAnsi"/>
          <w:sz w:val="24"/>
          <w:szCs w:val="24"/>
        </w:rPr>
        <w:t xml:space="preserve"> </w:t>
      </w:r>
    </w:p>
    <w:p w:rsidR="008F6CD0" w:rsidRDefault="009F440A" w:rsidP="008F6CD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Ο αγροτικός κτηνοτροφικός συνεταιρισμός διαθέτει τυροκομείο που επεξεργάζεται 400 τόνους γάλα ετησίως και παράγ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ει περίπου 100 τόνους τυροκομικών προϊόντων (φέτα ΠΟΠ, τυρί ΜΠΑΤΖΟ ΠΟΠ, τυρί κατσικίσιο, γραβιέρα και καπνιστό τυρί). Ο συνεταιρισμός </w:t>
      </w:r>
      <w:r w:rsidR="004565D0">
        <w:rPr>
          <w:rFonts w:asciiTheme="majorHAnsi" w:hAnsiTheme="majorHAnsi"/>
          <w:sz w:val="24"/>
          <w:szCs w:val="24"/>
        </w:rPr>
        <w:t>θα υποστηριχθεί με</w:t>
      </w:r>
      <w:r>
        <w:rPr>
          <w:rFonts w:asciiTheme="majorHAnsi" w:hAnsiTheme="majorHAnsi"/>
          <w:sz w:val="24"/>
          <w:szCs w:val="24"/>
        </w:rPr>
        <w:t xml:space="preserve"> </w:t>
      </w:r>
      <w:r w:rsidR="004565D0">
        <w:rPr>
          <w:rFonts w:asciiTheme="majorHAnsi" w:hAnsiTheme="majorHAnsi"/>
          <w:sz w:val="24"/>
          <w:szCs w:val="24"/>
        </w:rPr>
        <w:t xml:space="preserve">πλαστικά </w:t>
      </w:r>
      <w:r>
        <w:rPr>
          <w:rFonts w:asciiTheme="majorHAnsi" w:hAnsiTheme="majorHAnsi"/>
          <w:sz w:val="24"/>
          <w:szCs w:val="24"/>
        </w:rPr>
        <w:t>καλούπια φέτας</w:t>
      </w:r>
      <w:r w:rsidR="004565D0">
        <w:rPr>
          <w:rFonts w:asciiTheme="majorHAnsi" w:hAnsiTheme="majorHAnsi"/>
          <w:sz w:val="24"/>
          <w:szCs w:val="24"/>
        </w:rPr>
        <w:t>, μηχάνημα ανατροπής καλουπιών, καλούπια και τέσσερα καρότσια μεταφοράς καλουπιών, που θα χρησιμοποιήσουν κυρίως για την παραγωγή φέτας και κατσικίσιου τυρ</w:t>
      </w:r>
      <w:r w:rsidR="00DF375E">
        <w:rPr>
          <w:rFonts w:asciiTheme="majorHAnsi" w:hAnsiTheme="majorHAnsi"/>
          <w:sz w:val="24"/>
          <w:szCs w:val="24"/>
        </w:rPr>
        <w:t>ι</w:t>
      </w:r>
      <w:r w:rsidR="004565D0">
        <w:rPr>
          <w:rFonts w:asciiTheme="majorHAnsi" w:hAnsiTheme="majorHAnsi"/>
          <w:sz w:val="24"/>
          <w:szCs w:val="24"/>
        </w:rPr>
        <w:t xml:space="preserve">ού, ώστε να επιτευχθούν: μηδενική απώλεια τυροπήγματος, αυτόνομα περιμετρική στράγγιση, ευκολότερη διαχείριση, δυνατότητα ενσωμάτωσης λογότυπου, ομοιόμορφα τεμάχια τυριού. </w:t>
      </w:r>
    </w:p>
    <w:p w:rsidR="009F440A" w:rsidRDefault="009F440A" w:rsidP="008F6CD0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F440A" w:rsidRDefault="009F440A" w:rsidP="008F6CD0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8F6CD0" w:rsidRDefault="008F6CD0" w:rsidP="008F6CD0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lastRenderedPageBreak/>
        <w:t>Χαρακτηριστικά</w:t>
      </w:r>
      <w:r w:rsidR="004565D0">
        <w:rPr>
          <w:rFonts w:asciiTheme="majorHAnsi" w:hAnsiTheme="majorHAnsi"/>
          <w:b/>
          <w:sz w:val="24"/>
          <w:szCs w:val="24"/>
          <w:u w:val="single"/>
        </w:rPr>
        <w:t xml:space="preserve"> εξοπλισμού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: </w:t>
      </w:r>
    </w:p>
    <w:p w:rsidR="00E02537" w:rsidRPr="004565D0" w:rsidRDefault="00E02537" w:rsidP="004565D0">
      <w:pPr>
        <w:pStyle w:val="a9"/>
        <w:numPr>
          <w:ilvl w:val="0"/>
          <w:numId w:val="6"/>
        </w:numPr>
        <w:spacing w:after="0"/>
        <w:rPr>
          <w:rFonts w:ascii="Cambria" w:eastAsia="Calibri" w:hAnsi="Cambria" w:cs="Times New Roman"/>
          <w:sz w:val="24"/>
          <w:szCs w:val="24"/>
        </w:rPr>
      </w:pPr>
      <w:r w:rsidRPr="004565D0">
        <w:rPr>
          <w:rFonts w:ascii="Cambria" w:eastAsia="Calibri" w:hAnsi="Cambria" w:cs="Times New Roman"/>
          <w:sz w:val="24"/>
          <w:szCs w:val="24"/>
        </w:rPr>
        <w:t>Ένας (1) ανατροπέας καλουπιών</w:t>
      </w:r>
      <w:r w:rsidR="004565D0">
        <w:rPr>
          <w:rFonts w:ascii="Cambria" w:eastAsia="Calibri" w:hAnsi="Cambria" w:cs="Times New Roman"/>
          <w:sz w:val="24"/>
          <w:szCs w:val="24"/>
        </w:rPr>
        <w:t>:</w:t>
      </w:r>
      <w:r w:rsidR="00DA7C33">
        <w:rPr>
          <w:rFonts w:ascii="Cambria" w:eastAsia="Calibri" w:hAnsi="Cambria" w:cs="Times New Roman"/>
          <w:sz w:val="24"/>
          <w:szCs w:val="24"/>
        </w:rPr>
        <w:t xml:space="preserve"> ανοξείδωτος ανατροπέας καλουπιών τ</w:t>
      </w:r>
      <w:r w:rsidR="00B404FA">
        <w:rPr>
          <w:rFonts w:ascii="Cambria" w:eastAsia="Calibri" w:hAnsi="Cambria" w:cs="Times New Roman"/>
          <w:sz w:val="24"/>
          <w:szCs w:val="24"/>
        </w:rPr>
        <w:t>ύπου 5</w:t>
      </w:r>
      <w:r w:rsidR="00DA7C33">
        <w:rPr>
          <w:rFonts w:ascii="Cambria" w:eastAsia="Calibri" w:hAnsi="Cambria" w:cs="Times New Roman"/>
          <w:sz w:val="24"/>
          <w:szCs w:val="24"/>
        </w:rPr>
        <w:t xml:space="preserve">+1 </w:t>
      </w:r>
      <w:r w:rsidR="00B404FA">
        <w:rPr>
          <w:rFonts w:ascii="Cambria" w:eastAsia="Calibri" w:hAnsi="Cambria" w:cs="Times New Roman"/>
          <w:sz w:val="24"/>
          <w:szCs w:val="24"/>
        </w:rPr>
        <w:t xml:space="preserve">ή 6+1 </w:t>
      </w:r>
      <w:r w:rsidR="00DA7C33">
        <w:rPr>
          <w:rFonts w:ascii="Cambria" w:eastAsia="Calibri" w:hAnsi="Cambria" w:cs="Times New Roman"/>
          <w:sz w:val="24"/>
          <w:szCs w:val="24"/>
        </w:rPr>
        <w:t xml:space="preserve">καλουπιών ποιότητας </w:t>
      </w:r>
      <w:r w:rsidR="00B404FA">
        <w:rPr>
          <w:rFonts w:ascii="Cambria" w:eastAsia="Calibri" w:hAnsi="Cambria" w:cs="Times New Roman"/>
          <w:sz w:val="24"/>
          <w:szCs w:val="24"/>
        </w:rPr>
        <w:t xml:space="preserve">τύπου </w:t>
      </w:r>
      <w:r w:rsidR="00DA7C33">
        <w:rPr>
          <w:rFonts w:ascii="Cambria" w:eastAsia="Calibri" w:hAnsi="Cambria" w:cs="Times New Roman"/>
          <w:sz w:val="24"/>
          <w:szCs w:val="24"/>
          <w:lang w:val="en-US"/>
        </w:rPr>
        <w:t>AISI</w:t>
      </w:r>
      <w:r w:rsidR="00DA7C33">
        <w:rPr>
          <w:rFonts w:ascii="Cambria" w:eastAsia="Calibri" w:hAnsi="Cambria" w:cs="Times New Roman"/>
          <w:sz w:val="24"/>
          <w:szCs w:val="24"/>
        </w:rPr>
        <w:t xml:space="preserve"> </w:t>
      </w:r>
      <w:r w:rsidR="00B404FA">
        <w:rPr>
          <w:rFonts w:ascii="Cambria" w:eastAsia="Calibri" w:hAnsi="Cambria" w:cs="Times New Roman"/>
          <w:sz w:val="24"/>
          <w:szCs w:val="24"/>
        </w:rPr>
        <w:t>(ανοξείδωτος χάλυβας)</w:t>
      </w:r>
    </w:p>
    <w:p w:rsidR="00E02537" w:rsidRPr="004565D0" w:rsidRDefault="00E02537" w:rsidP="004565D0">
      <w:pPr>
        <w:pStyle w:val="a9"/>
        <w:numPr>
          <w:ilvl w:val="0"/>
          <w:numId w:val="6"/>
        </w:numPr>
        <w:spacing w:after="0"/>
        <w:rPr>
          <w:rFonts w:ascii="Cambria" w:eastAsia="Calibri" w:hAnsi="Cambria" w:cs="Times New Roman"/>
          <w:sz w:val="24"/>
          <w:szCs w:val="24"/>
        </w:rPr>
      </w:pPr>
      <w:r w:rsidRPr="004565D0">
        <w:rPr>
          <w:rFonts w:ascii="Cambria" w:eastAsia="Calibri" w:hAnsi="Cambria" w:cs="Times New Roman"/>
          <w:sz w:val="24"/>
          <w:szCs w:val="24"/>
        </w:rPr>
        <w:t>Είκοσι τέσσερα (24) καλούπια</w:t>
      </w:r>
      <w:r w:rsidR="004565D0">
        <w:rPr>
          <w:rFonts w:ascii="Cambria" w:eastAsia="Calibri" w:hAnsi="Cambria" w:cs="Times New Roman"/>
          <w:sz w:val="24"/>
          <w:szCs w:val="24"/>
        </w:rPr>
        <w:t>:</w:t>
      </w:r>
      <w:r w:rsidR="00DA7C33">
        <w:rPr>
          <w:rFonts w:ascii="Cambria" w:eastAsia="Calibri" w:hAnsi="Cambria" w:cs="Times New Roman"/>
          <w:sz w:val="24"/>
          <w:szCs w:val="24"/>
        </w:rPr>
        <w:t xml:space="preserve"> καλούπια φέτας 2Χ5 θέσεων κατασκευασμένα από πλαστικό κατάλληλο για επαφή με τρ</w:t>
      </w:r>
      <w:r w:rsidR="00B404FA">
        <w:rPr>
          <w:rFonts w:ascii="Cambria" w:eastAsia="Calibri" w:hAnsi="Cambria" w:cs="Times New Roman"/>
          <w:sz w:val="24"/>
          <w:szCs w:val="24"/>
        </w:rPr>
        <w:t xml:space="preserve">όφιμα </w:t>
      </w:r>
      <w:r w:rsidR="00DA7C33">
        <w:rPr>
          <w:rFonts w:ascii="Cambria" w:eastAsia="Calibri" w:hAnsi="Cambria" w:cs="Times New Roman"/>
          <w:sz w:val="24"/>
          <w:szCs w:val="24"/>
        </w:rPr>
        <w:t xml:space="preserve">    διαστάσεων 220Χ110Χ165, με </w:t>
      </w:r>
    </w:p>
    <w:p w:rsidR="00E02537" w:rsidRPr="004565D0" w:rsidRDefault="00E02537" w:rsidP="004565D0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4565D0">
        <w:rPr>
          <w:rFonts w:ascii="Cambria" w:eastAsia="Calibri" w:hAnsi="Cambria" w:cs="Times New Roman"/>
          <w:sz w:val="24"/>
          <w:szCs w:val="24"/>
        </w:rPr>
        <w:t>Τέσσερα (4) καροτσάκια</w:t>
      </w:r>
      <w:r w:rsidR="004565D0">
        <w:rPr>
          <w:rFonts w:ascii="Cambria" w:eastAsia="Calibri" w:hAnsi="Cambria" w:cs="Times New Roman"/>
          <w:sz w:val="24"/>
          <w:szCs w:val="24"/>
        </w:rPr>
        <w:t xml:space="preserve">: </w:t>
      </w:r>
      <w:r w:rsidR="00B404FA">
        <w:rPr>
          <w:rFonts w:ascii="Cambria" w:eastAsia="Calibri" w:hAnsi="Cambria" w:cs="Times New Roman"/>
          <w:sz w:val="24"/>
          <w:szCs w:val="24"/>
        </w:rPr>
        <w:t xml:space="preserve">τροχήλατες βάσεις καλουπιών από ανοξείδωτο χάλυβα </w:t>
      </w:r>
    </w:p>
    <w:p w:rsidR="00E02537" w:rsidRDefault="00E02537" w:rsidP="00E0253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E02537" w:rsidRDefault="00E02537" w:rsidP="009F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Book Antiqua"/>
          <w:b/>
          <w:color w:val="000000"/>
          <w:sz w:val="24"/>
          <w:szCs w:val="24"/>
        </w:rPr>
      </w:pPr>
      <w:r>
        <w:rPr>
          <w:rFonts w:asciiTheme="majorHAnsi" w:eastAsia="Calibri" w:hAnsiTheme="majorHAnsi" w:cs="Book Antiqua"/>
          <w:b/>
          <w:color w:val="000000"/>
          <w:sz w:val="24"/>
          <w:szCs w:val="24"/>
        </w:rPr>
        <w:t>Ομάδα Β. Εξοπλισμός τυροκομείου Ιωαννίνων</w:t>
      </w:r>
    </w:p>
    <w:p w:rsidR="00B404FA" w:rsidRDefault="00B404FA" w:rsidP="00B404F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Σύντομη περιγραφή κατάστασης και παραγωγικής δραστηριότητας ωφελούμενου</w:t>
      </w:r>
      <w:r w:rsidRPr="00F61D41">
        <w:rPr>
          <w:rFonts w:asciiTheme="majorHAnsi" w:hAnsiTheme="majorHAnsi"/>
          <w:b/>
          <w:sz w:val="24"/>
          <w:szCs w:val="24"/>
          <w:u w:val="single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B404FA" w:rsidRPr="00B404FA" w:rsidRDefault="00B404FA" w:rsidP="00D56657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04FA">
        <w:rPr>
          <w:rFonts w:ascii="Cambria" w:eastAsia="Calibri" w:hAnsi="Cambria" w:cs="Times New Roman"/>
          <w:sz w:val="24"/>
          <w:szCs w:val="24"/>
        </w:rPr>
        <w:t>Η Ιερά Μητρόπολη Ιωαννίνων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B404FA">
        <w:rPr>
          <w:rFonts w:ascii="Cambria" w:eastAsia="Calibri" w:hAnsi="Cambria" w:cs="Times New Roman"/>
          <w:sz w:val="24"/>
          <w:szCs w:val="24"/>
        </w:rPr>
        <w:t xml:space="preserve">έχει ήδη προχωρήσει στην ανάπτυξη ενός </w:t>
      </w:r>
      <w:proofErr w:type="spellStart"/>
      <w:r w:rsidRPr="00B404FA">
        <w:rPr>
          <w:rFonts w:ascii="Cambria" w:eastAsia="Calibri" w:hAnsi="Cambria" w:cs="Times New Roman"/>
          <w:sz w:val="24"/>
          <w:szCs w:val="24"/>
        </w:rPr>
        <w:t>αγροτροφικού</w:t>
      </w:r>
      <w:proofErr w:type="spellEnd"/>
      <w:r w:rsidRPr="00B404FA">
        <w:rPr>
          <w:rFonts w:ascii="Cambria" w:eastAsia="Calibri" w:hAnsi="Cambria" w:cs="Times New Roman"/>
          <w:sz w:val="24"/>
          <w:szCs w:val="24"/>
        </w:rPr>
        <w:t>, παραγωγικού και εκπαιδευτικού συγκροτήματος, το οποίο περιλαμβάνει μια καθετοποιημένη βιώσιμη μονάδα παραγωγής γαλακτοκομικών προϊόντων</w:t>
      </w:r>
      <w:r w:rsidR="00D56657">
        <w:rPr>
          <w:rFonts w:ascii="Cambria" w:eastAsia="Calibri" w:hAnsi="Cambria" w:cs="Times New Roman"/>
          <w:sz w:val="24"/>
          <w:szCs w:val="24"/>
        </w:rPr>
        <w:t xml:space="preserve"> και </w:t>
      </w:r>
      <w:proofErr w:type="spellStart"/>
      <w:r w:rsidR="00D56657">
        <w:rPr>
          <w:rFonts w:ascii="Cambria" w:eastAsia="Calibri" w:hAnsi="Cambria" w:cs="Times New Roman"/>
          <w:sz w:val="24"/>
          <w:szCs w:val="24"/>
        </w:rPr>
        <w:t>τυροκόμισης</w:t>
      </w:r>
      <w:proofErr w:type="spellEnd"/>
      <w:r w:rsidRPr="00B404FA">
        <w:rPr>
          <w:rFonts w:ascii="Cambria" w:eastAsia="Calibri" w:hAnsi="Cambria" w:cs="Times New Roman"/>
          <w:sz w:val="24"/>
          <w:szCs w:val="24"/>
        </w:rPr>
        <w:t xml:space="preserve">. </w:t>
      </w:r>
      <w:r w:rsidR="00D56657">
        <w:rPr>
          <w:rFonts w:ascii="Cambria" w:eastAsia="Calibri" w:hAnsi="Cambria" w:cs="Times New Roman"/>
          <w:sz w:val="24"/>
          <w:szCs w:val="24"/>
        </w:rPr>
        <w:t xml:space="preserve">Ο ζητούμενος εξοπλισμός θα πρέπει να υποστηρίζει την ημερήσια παραγωγή 2 τόνων γάλακτος ανά ημέρα με σκοπό την παραγωγή φέτας, μυζήθρας, γραβιέρας και γιαουρτιού. </w:t>
      </w:r>
    </w:p>
    <w:p w:rsidR="00B404FA" w:rsidRDefault="00B404FA" w:rsidP="00E0253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B404FA" w:rsidRDefault="00B404FA" w:rsidP="00B404FA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Χαρακτηριστικά εξοπλισμού: </w:t>
      </w:r>
    </w:p>
    <w:p w:rsidR="00E02537" w:rsidRDefault="00D56657" w:rsidP="00E0253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Ο ζητούμενος μη</w:t>
      </w:r>
      <w:r w:rsidR="00E02537">
        <w:rPr>
          <w:rFonts w:ascii="Cambria" w:eastAsia="Calibri" w:hAnsi="Cambria" w:cs="Times New Roman"/>
          <w:sz w:val="24"/>
          <w:szCs w:val="24"/>
        </w:rPr>
        <w:t>χανολογικός εξοπλισμός</w:t>
      </w:r>
      <w:r>
        <w:rPr>
          <w:rFonts w:ascii="Cambria" w:eastAsia="Calibri" w:hAnsi="Cambria" w:cs="Times New Roman"/>
          <w:sz w:val="24"/>
          <w:szCs w:val="24"/>
        </w:rPr>
        <w:t xml:space="preserve"> περιγράφεται στον ακόλουθο πίνακα: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7"/>
        <w:gridCol w:w="6455"/>
        <w:gridCol w:w="1322"/>
      </w:tblGrid>
      <w:tr w:rsidR="00AA004F" w:rsidRPr="00AA004F" w:rsidTr="00AA004F">
        <w:trPr>
          <w:trHeight w:val="363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4F" w:rsidRPr="00AA004F" w:rsidRDefault="00AA004F" w:rsidP="00AA004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  <w:r w:rsidRPr="00AA004F">
              <w:rPr>
                <w:rFonts w:asciiTheme="majorHAnsi" w:eastAsia="Times New Roman" w:hAnsiTheme="majorHAnsi" w:cs="Tahoma"/>
                <w:lang w:eastAsia="el-GR"/>
              </w:rPr>
              <w:t>α/α</w:t>
            </w:r>
          </w:p>
        </w:tc>
        <w:tc>
          <w:tcPr>
            <w:tcW w:w="37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4F" w:rsidRPr="00AA004F" w:rsidRDefault="00AA004F" w:rsidP="00AA004F">
            <w:pPr>
              <w:spacing w:after="0" w:line="240" w:lineRule="auto"/>
              <w:rPr>
                <w:rFonts w:asciiTheme="majorHAnsi" w:eastAsia="Times New Roman" w:hAnsiTheme="majorHAnsi" w:cs="Tahoma"/>
                <w:lang w:eastAsia="el-GR"/>
              </w:rPr>
            </w:pPr>
            <w:r w:rsidRPr="00AA004F">
              <w:rPr>
                <w:rFonts w:asciiTheme="majorHAnsi" w:eastAsia="Times New Roman" w:hAnsiTheme="majorHAnsi" w:cs="Tahoma"/>
                <w:lang w:eastAsia="el-GR"/>
              </w:rPr>
              <w:t>ΠΕΡΙΓΡΑΦΗ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4F" w:rsidRPr="00AA004F" w:rsidRDefault="00AA004F" w:rsidP="00AA004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  <w:r w:rsidRPr="00AA004F">
              <w:rPr>
                <w:rFonts w:asciiTheme="majorHAnsi" w:eastAsia="Times New Roman" w:hAnsiTheme="majorHAnsi" w:cs="Tahoma"/>
                <w:lang w:eastAsia="el-GR"/>
              </w:rPr>
              <w:t>ΠΟΣΟΤΗΤΑ</w:t>
            </w:r>
          </w:p>
        </w:tc>
      </w:tr>
      <w:tr w:rsidR="00AA004F" w:rsidRPr="00AA004F" w:rsidTr="00AA004F">
        <w:trPr>
          <w:trHeight w:val="720"/>
        </w:trPr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</w:p>
        </w:tc>
        <w:tc>
          <w:tcPr>
            <w:tcW w:w="37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spacing w:after="0" w:line="240" w:lineRule="auto"/>
              <w:rPr>
                <w:rFonts w:asciiTheme="majorHAnsi" w:eastAsia="Times New Roman" w:hAnsiTheme="majorHAnsi" w:cs="Tahoma"/>
                <w:lang w:eastAsia="el-GR"/>
              </w:rPr>
            </w:pPr>
            <w:r w:rsidRPr="00AA004F">
              <w:rPr>
                <w:rFonts w:asciiTheme="majorHAnsi" w:eastAsia="Times New Roman" w:hAnsiTheme="majorHAnsi" w:cs="Tahoma"/>
                <w:lang w:eastAsia="el-GR"/>
              </w:rPr>
              <w:t>Δεξαμενή πήξης 1000lt (είτε 2x500)lt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  <w:r w:rsidRPr="00AA004F">
              <w:rPr>
                <w:rFonts w:asciiTheme="majorHAnsi" w:eastAsia="Times New Roman" w:hAnsiTheme="majorHAnsi" w:cs="Tahoma"/>
                <w:lang w:eastAsia="el-GR"/>
              </w:rPr>
              <w:t>2</w:t>
            </w:r>
          </w:p>
        </w:tc>
      </w:tr>
      <w:tr w:rsidR="00AA004F" w:rsidRPr="00AA004F" w:rsidTr="00AA004F">
        <w:trPr>
          <w:trHeight w:val="570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spacing w:after="0" w:line="240" w:lineRule="auto"/>
              <w:rPr>
                <w:rFonts w:asciiTheme="majorHAnsi" w:eastAsia="Times New Roman" w:hAnsiTheme="majorHAnsi" w:cs="Tahoma"/>
                <w:lang w:eastAsia="el-GR"/>
              </w:rPr>
            </w:pPr>
            <w:r w:rsidRPr="00AA004F">
              <w:rPr>
                <w:rFonts w:asciiTheme="majorHAnsi" w:eastAsia="Times New Roman" w:hAnsiTheme="majorHAnsi" w:cs="Tahoma"/>
                <w:lang w:eastAsia="el-GR"/>
              </w:rPr>
              <w:t>Τεζάκι μήκους 5 μέτρων, με 30 καλούπια και ανατροπέα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  <w:r w:rsidRPr="00AA004F">
              <w:rPr>
                <w:rFonts w:asciiTheme="majorHAnsi" w:eastAsia="Times New Roman" w:hAnsiTheme="majorHAnsi" w:cs="Tahoma"/>
                <w:lang w:eastAsia="el-GR"/>
              </w:rPr>
              <w:t>1</w:t>
            </w:r>
          </w:p>
        </w:tc>
      </w:tr>
      <w:tr w:rsidR="00AA004F" w:rsidRPr="00AA004F" w:rsidTr="00AA004F">
        <w:trPr>
          <w:trHeight w:val="285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7143FC" w:rsidP="00AA004F">
            <w:pPr>
              <w:spacing w:after="0" w:line="240" w:lineRule="auto"/>
              <w:rPr>
                <w:rFonts w:asciiTheme="majorHAnsi" w:eastAsia="Times New Roman" w:hAnsiTheme="majorHAnsi" w:cs="Tahoma"/>
                <w:lang w:eastAsia="el-GR"/>
              </w:rPr>
            </w:pPr>
            <w:proofErr w:type="spellStart"/>
            <w:r>
              <w:rPr>
                <w:rFonts w:asciiTheme="majorHAnsi" w:eastAsia="Times New Roman" w:hAnsiTheme="majorHAnsi" w:cs="Tahoma"/>
                <w:lang w:eastAsia="el-GR"/>
              </w:rPr>
              <w:t>Κορυφολό</w:t>
            </w:r>
            <w:r w:rsidR="00AA004F" w:rsidRPr="00AA004F">
              <w:rPr>
                <w:rFonts w:asciiTheme="majorHAnsi" w:eastAsia="Times New Roman" w:hAnsiTheme="majorHAnsi" w:cs="Tahoma"/>
                <w:lang w:eastAsia="el-GR"/>
              </w:rPr>
              <w:t>γος</w:t>
            </w:r>
            <w:proofErr w:type="spellEnd"/>
            <w:r w:rsidR="00AA004F" w:rsidRPr="00AA004F">
              <w:rPr>
                <w:rFonts w:asciiTheme="majorHAnsi" w:eastAsia="Times New Roman" w:hAnsiTheme="majorHAnsi" w:cs="Tahoma"/>
                <w:lang w:eastAsia="el-GR"/>
              </w:rPr>
              <w:t xml:space="preserve"> - Διαχωριστής κρέμας 2000lt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  <w:r w:rsidRPr="00AA004F">
              <w:rPr>
                <w:rFonts w:asciiTheme="majorHAnsi" w:eastAsia="Times New Roman" w:hAnsiTheme="majorHAnsi" w:cs="Tahoma"/>
                <w:lang w:eastAsia="el-GR"/>
              </w:rPr>
              <w:t>1</w:t>
            </w:r>
          </w:p>
        </w:tc>
      </w:tr>
      <w:tr w:rsidR="00AA004F" w:rsidRPr="00AA004F" w:rsidTr="00AA004F">
        <w:trPr>
          <w:trHeight w:val="285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spacing w:after="0" w:line="240" w:lineRule="auto"/>
              <w:rPr>
                <w:rFonts w:asciiTheme="majorHAnsi" w:eastAsia="Times New Roman" w:hAnsiTheme="majorHAnsi" w:cs="Tahoma"/>
                <w:lang w:eastAsia="el-GR"/>
              </w:rPr>
            </w:pPr>
            <w:proofErr w:type="spellStart"/>
            <w:r w:rsidRPr="00AA004F">
              <w:rPr>
                <w:rFonts w:asciiTheme="majorHAnsi" w:eastAsia="Times New Roman" w:hAnsiTheme="majorHAnsi" w:cs="Tahoma"/>
                <w:lang w:eastAsia="el-GR"/>
              </w:rPr>
              <w:t>Ice</w:t>
            </w:r>
            <w:proofErr w:type="spellEnd"/>
            <w:r w:rsidRPr="00AA004F">
              <w:rPr>
                <w:rFonts w:asciiTheme="majorHAnsi" w:eastAsia="Times New Roman" w:hAnsiTheme="majorHAnsi" w:cs="Tahoma"/>
                <w:lang w:eastAsia="el-GR"/>
              </w:rPr>
              <w:t xml:space="preserve"> </w:t>
            </w:r>
            <w:proofErr w:type="spellStart"/>
            <w:r w:rsidRPr="00AA004F">
              <w:rPr>
                <w:rFonts w:asciiTheme="majorHAnsi" w:eastAsia="Times New Roman" w:hAnsiTheme="majorHAnsi" w:cs="Tahoma"/>
                <w:lang w:eastAsia="el-GR"/>
              </w:rPr>
              <w:t>Bank</w:t>
            </w:r>
            <w:proofErr w:type="spellEnd"/>
            <w:r w:rsidRPr="00AA004F">
              <w:rPr>
                <w:rFonts w:asciiTheme="majorHAnsi" w:eastAsia="Times New Roman" w:hAnsiTheme="majorHAnsi" w:cs="Tahoma"/>
                <w:lang w:eastAsia="el-GR"/>
              </w:rPr>
              <w:t xml:space="preserve"> τουλάχιστον 1.900kg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  <w:r w:rsidRPr="00AA004F">
              <w:rPr>
                <w:rFonts w:asciiTheme="majorHAnsi" w:eastAsia="Times New Roman" w:hAnsiTheme="majorHAnsi" w:cs="Tahoma"/>
                <w:lang w:eastAsia="el-GR"/>
              </w:rPr>
              <w:t>1</w:t>
            </w:r>
          </w:p>
        </w:tc>
      </w:tr>
      <w:tr w:rsidR="00AA004F" w:rsidRPr="00AA004F" w:rsidTr="00AA004F">
        <w:trPr>
          <w:trHeight w:val="383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spacing w:after="0" w:line="240" w:lineRule="auto"/>
              <w:rPr>
                <w:rFonts w:asciiTheme="majorHAnsi" w:eastAsia="Times New Roman" w:hAnsiTheme="majorHAnsi" w:cs="Tahoma"/>
                <w:lang w:eastAsia="el-GR"/>
              </w:rPr>
            </w:pPr>
            <w:proofErr w:type="spellStart"/>
            <w:r w:rsidRPr="00AA004F">
              <w:rPr>
                <w:rFonts w:asciiTheme="majorHAnsi" w:eastAsia="Times New Roman" w:hAnsiTheme="majorHAnsi" w:cs="Tahoma"/>
                <w:lang w:eastAsia="el-GR"/>
              </w:rPr>
              <w:t>Παστεριωτής</w:t>
            </w:r>
            <w:proofErr w:type="spellEnd"/>
            <w:r w:rsidRPr="00AA004F">
              <w:rPr>
                <w:rFonts w:asciiTheme="majorHAnsi" w:eastAsia="Times New Roman" w:hAnsiTheme="majorHAnsi" w:cs="Tahoma"/>
                <w:lang w:eastAsia="el-GR"/>
              </w:rPr>
              <w:t xml:space="preserve"> 1000lt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  <w:r w:rsidRPr="00AA004F">
              <w:rPr>
                <w:rFonts w:asciiTheme="majorHAnsi" w:eastAsia="Times New Roman" w:hAnsiTheme="majorHAnsi" w:cs="Tahoma"/>
                <w:lang w:eastAsia="el-GR"/>
              </w:rPr>
              <w:t>2</w:t>
            </w:r>
          </w:p>
        </w:tc>
      </w:tr>
      <w:tr w:rsidR="00AA004F" w:rsidRPr="00AA004F" w:rsidTr="00AA004F">
        <w:trPr>
          <w:trHeight w:val="570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spacing w:after="0" w:line="240" w:lineRule="auto"/>
              <w:rPr>
                <w:rFonts w:asciiTheme="majorHAnsi" w:eastAsia="Times New Roman" w:hAnsiTheme="majorHAnsi" w:cs="Tahoma"/>
                <w:lang w:eastAsia="el-GR"/>
              </w:rPr>
            </w:pPr>
            <w:r w:rsidRPr="00AA004F">
              <w:rPr>
                <w:rFonts w:asciiTheme="majorHAnsi" w:eastAsia="Times New Roman" w:hAnsiTheme="majorHAnsi" w:cs="Tahoma"/>
                <w:lang w:eastAsia="el-GR"/>
              </w:rPr>
              <w:t xml:space="preserve">Πίνακας ελέγχου γραμμή </w:t>
            </w:r>
            <w:proofErr w:type="spellStart"/>
            <w:r w:rsidRPr="00AA004F">
              <w:rPr>
                <w:rFonts w:asciiTheme="majorHAnsi" w:eastAsia="Times New Roman" w:hAnsiTheme="majorHAnsi" w:cs="Tahoma"/>
                <w:lang w:eastAsia="el-GR"/>
              </w:rPr>
              <w:t>τυροκόμησης</w:t>
            </w:r>
            <w:proofErr w:type="spellEnd"/>
            <w:r w:rsidRPr="00AA004F">
              <w:rPr>
                <w:rFonts w:asciiTheme="majorHAnsi" w:eastAsia="Times New Roman" w:hAnsiTheme="majorHAnsi" w:cs="Tahoma"/>
                <w:lang w:eastAsia="el-GR"/>
              </w:rPr>
              <w:t xml:space="preserve"> και </w:t>
            </w:r>
            <w:proofErr w:type="spellStart"/>
            <w:r w:rsidRPr="00AA004F">
              <w:rPr>
                <w:rFonts w:asciiTheme="majorHAnsi" w:eastAsia="Times New Roman" w:hAnsiTheme="majorHAnsi" w:cs="Tahoma"/>
                <w:lang w:eastAsia="el-GR"/>
              </w:rPr>
              <w:t>κορυφολόγου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  <w:r w:rsidRPr="00AA004F">
              <w:rPr>
                <w:rFonts w:asciiTheme="majorHAnsi" w:eastAsia="Times New Roman" w:hAnsiTheme="majorHAnsi" w:cs="Tahoma"/>
                <w:lang w:eastAsia="el-GR"/>
              </w:rPr>
              <w:t>1</w:t>
            </w:r>
          </w:p>
        </w:tc>
      </w:tr>
      <w:tr w:rsidR="00AA004F" w:rsidRPr="00AA004F" w:rsidTr="00AA004F">
        <w:trPr>
          <w:trHeight w:val="285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spacing w:after="0" w:line="240" w:lineRule="auto"/>
              <w:rPr>
                <w:rFonts w:asciiTheme="majorHAnsi" w:eastAsia="Times New Roman" w:hAnsiTheme="majorHAnsi" w:cs="Tahoma"/>
                <w:lang w:eastAsia="el-GR"/>
              </w:rPr>
            </w:pPr>
            <w:r w:rsidRPr="00AA004F">
              <w:rPr>
                <w:rFonts w:asciiTheme="majorHAnsi" w:eastAsia="Times New Roman" w:hAnsiTheme="majorHAnsi" w:cs="Tahoma"/>
                <w:lang w:eastAsia="el-GR"/>
              </w:rPr>
              <w:t>Αντλία γιαούρτης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  <w:r w:rsidRPr="00AA004F">
              <w:rPr>
                <w:rFonts w:asciiTheme="majorHAnsi" w:eastAsia="Times New Roman" w:hAnsiTheme="majorHAnsi" w:cs="Tahoma"/>
                <w:lang w:eastAsia="el-GR"/>
              </w:rPr>
              <w:t>1</w:t>
            </w:r>
          </w:p>
        </w:tc>
      </w:tr>
      <w:tr w:rsidR="00AA004F" w:rsidRPr="00AA004F" w:rsidTr="00AA004F">
        <w:trPr>
          <w:trHeight w:val="570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spacing w:after="0" w:line="240" w:lineRule="auto"/>
              <w:rPr>
                <w:rFonts w:asciiTheme="majorHAnsi" w:eastAsia="Times New Roman" w:hAnsiTheme="majorHAnsi" w:cs="Tahoma"/>
                <w:lang w:eastAsia="el-GR"/>
              </w:rPr>
            </w:pPr>
            <w:r w:rsidRPr="00AA004F">
              <w:rPr>
                <w:rFonts w:asciiTheme="majorHAnsi" w:eastAsia="Times New Roman" w:hAnsiTheme="majorHAnsi" w:cs="Tahoma"/>
                <w:lang w:eastAsia="el-GR"/>
              </w:rPr>
              <w:t xml:space="preserve">Λέβητας για </w:t>
            </w:r>
            <w:proofErr w:type="spellStart"/>
            <w:r w:rsidRPr="00AA004F">
              <w:rPr>
                <w:rFonts w:asciiTheme="majorHAnsi" w:eastAsia="Times New Roman" w:hAnsiTheme="majorHAnsi" w:cs="Tahoma"/>
                <w:lang w:eastAsia="el-GR"/>
              </w:rPr>
              <w:t>παστεριωτήρα</w:t>
            </w:r>
            <w:proofErr w:type="spellEnd"/>
            <w:r w:rsidRPr="00AA004F">
              <w:rPr>
                <w:rFonts w:asciiTheme="majorHAnsi" w:eastAsia="Times New Roman" w:hAnsiTheme="majorHAnsi" w:cs="Tahoma"/>
                <w:lang w:eastAsia="el-GR"/>
              </w:rPr>
              <w:t xml:space="preserve"> 300lt με πίνακα οργάνων και </w:t>
            </w:r>
            <w:proofErr w:type="spellStart"/>
            <w:r w:rsidRPr="00AA004F">
              <w:rPr>
                <w:rFonts w:asciiTheme="majorHAnsi" w:eastAsia="Times New Roman" w:hAnsiTheme="majorHAnsi" w:cs="Tahoma"/>
                <w:lang w:eastAsia="el-GR"/>
              </w:rPr>
              <w:t>καλύματα</w:t>
            </w:r>
            <w:proofErr w:type="spellEnd"/>
            <w:r w:rsidRPr="00AA004F">
              <w:rPr>
                <w:rFonts w:asciiTheme="majorHAnsi" w:eastAsia="Times New Roman" w:hAnsiTheme="majorHAnsi" w:cs="Tahoma"/>
                <w:lang w:eastAsia="el-GR"/>
              </w:rPr>
              <w:t xml:space="preserve"> με </w:t>
            </w:r>
            <w:proofErr w:type="spellStart"/>
            <w:r w:rsidRPr="00AA004F">
              <w:rPr>
                <w:rFonts w:asciiTheme="majorHAnsi" w:eastAsia="Times New Roman" w:hAnsiTheme="majorHAnsi" w:cs="Tahoma"/>
                <w:lang w:eastAsia="el-GR"/>
              </w:rPr>
              <w:t>ταμπελάκι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  <w:r w:rsidRPr="00AA004F">
              <w:rPr>
                <w:rFonts w:asciiTheme="majorHAnsi" w:eastAsia="Times New Roman" w:hAnsiTheme="majorHAnsi" w:cs="Tahoma"/>
                <w:lang w:eastAsia="el-GR"/>
              </w:rPr>
              <w:t>1</w:t>
            </w:r>
          </w:p>
        </w:tc>
      </w:tr>
      <w:tr w:rsidR="00AA004F" w:rsidRPr="00AA004F" w:rsidTr="00AA004F">
        <w:trPr>
          <w:trHeight w:val="285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1F4F35">
            <w:pPr>
              <w:spacing w:after="0" w:line="240" w:lineRule="auto"/>
              <w:rPr>
                <w:rFonts w:asciiTheme="majorHAnsi" w:eastAsia="Times New Roman" w:hAnsiTheme="majorHAnsi" w:cs="Tahoma"/>
                <w:lang w:eastAsia="el-GR"/>
              </w:rPr>
            </w:pPr>
            <w:r w:rsidRPr="00AA004F">
              <w:rPr>
                <w:rFonts w:asciiTheme="majorHAnsi" w:eastAsia="Times New Roman" w:hAnsiTheme="majorHAnsi" w:cs="Tahoma"/>
                <w:lang w:eastAsia="el-GR"/>
              </w:rPr>
              <w:t xml:space="preserve">Καυστήρας τουλάχιστο 200kw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  <w:r w:rsidRPr="00AA004F">
              <w:rPr>
                <w:rFonts w:asciiTheme="majorHAnsi" w:eastAsia="Times New Roman" w:hAnsiTheme="majorHAnsi" w:cs="Tahoma"/>
                <w:lang w:eastAsia="el-GR"/>
              </w:rPr>
              <w:t>1</w:t>
            </w:r>
          </w:p>
        </w:tc>
      </w:tr>
      <w:tr w:rsidR="00AA004F" w:rsidRPr="00AA004F" w:rsidTr="00AA004F">
        <w:trPr>
          <w:trHeight w:val="570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spacing w:after="0" w:line="240" w:lineRule="auto"/>
              <w:rPr>
                <w:rFonts w:asciiTheme="majorHAnsi" w:eastAsia="Times New Roman" w:hAnsiTheme="majorHAnsi" w:cs="Tahoma"/>
                <w:lang w:eastAsia="el-GR"/>
              </w:rPr>
            </w:pPr>
            <w:r w:rsidRPr="00AA004F">
              <w:rPr>
                <w:rFonts w:asciiTheme="majorHAnsi" w:eastAsia="Times New Roman" w:hAnsiTheme="majorHAnsi" w:cs="Tahoma"/>
                <w:lang w:eastAsia="el-GR"/>
              </w:rPr>
              <w:t xml:space="preserve">Πλακοειδής </w:t>
            </w:r>
            <w:proofErr w:type="spellStart"/>
            <w:r w:rsidRPr="00AA004F">
              <w:rPr>
                <w:rFonts w:asciiTheme="majorHAnsi" w:eastAsia="Times New Roman" w:hAnsiTheme="majorHAnsi" w:cs="Tahoma"/>
                <w:lang w:eastAsia="el-GR"/>
              </w:rPr>
              <w:t>εναλλάκτης</w:t>
            </w:r>
            <w:proofErr w:type="spellEnd"/>
            <w:r w:rsidRPr="00AA004F">
              <w:rPr>
                <w:rFonts w:asciiTheme="majorHAnsi" w:eastAsia="Times New Roman" w:hAnsiTheme="majorHAnsi" w:cs="Tahoma"/>
                <w:lang w:eastAsia="el-GR"/>
              </w:rPr>
              <w:t xml:space="preserve"> θερμότητας για δεξαμενή 1000lt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  <w:r w:rsidRPr="00AA004F">
              <w:rPr>
                <w:rFonts w:asciiTheme="majorHAnsi" w:eastAsia="Times New Roman" w:hAnsiTheme="majorHAnsi" w:cs="Tahoma"/>
                <w:lang w:eastAsia="el-GR"/>
              </w:rPr>
              <w:t>1</w:t>
            </w:r>
          </w:p>
        </w:tc>
      </w:tr>
      <w:tr w:rsidR="00AA004F" w:rsidRPr="00AA004F" w:rsidTr="00AA004F">
        <w:trPr>
          <w:trHeight w:val="855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1F4F35">
            <w:pPr>
              <w:spacing w:after="0" w:line="240" w:lineRule="auto"/>
              <w:rPr>
                <w:rFonts w:asciiTheme="majorHAnsi" w:eastAsia="Times New Roman" w:hAnsiTheme="majorHAnsi" w:cs="Tahoma"/>
                <w:lang w:eastAsia="el-GR"/>
              </w:rPr>
            </w:pPr>
            <w:proofErr w:type="spellStart"/>
            <w:r w:rsidRPr="00AA004F">
              <w:rPr>
                <w:rFonts w:asciiTheme="majorHAnsi" w:eastAsia="Times New Roman" w:hAnsiTheme="majorHAnsi" w:cs="Tahoma"/>
                <w:lang w:eastAsia="el-GR"/>
              </w:rPr>
              <w:t>Παγολεκάνη</w:t>
            </w:r>
            <w:proofErr w:type="spellEnd"/>
            <w:r w:rsidRPr="00AA004F">
              <w:rPr>
                <w:rFonts w:asciiTheme="majorHAnsi" w:eastAsia="Times New Roman" w:hAnsiTheme="majorHAnsi" w:cs="Tahoma"/>
                <w:lang w:eastAsia="el-GR"/>
              </w:rPr>
              <w:t xml:space="preserve"> 2000 </w:t>
            </w:r>
            <w:proofErr w:type="spellStart"/>
            <w:r w:rsidR="001F4F35">
              <w:rPr>
                <w:rFonts w:asciiTheme="majorHAnsi" w:eastAsia="Times New Roman" w:hAnsiTheme="majorHAnsi" w:cs="Tahoma"/>
                <w:lang w:val="en-US" w:eastAsia="el-GR"/>
              </w:rPr>
              <w:t>lt</w:t>
            </w:r>
            <w:proofErr w:type="spellEnd"/>
            <w:r w:rsidR="001F4F35" w:rsidRPr="001F4F35">
              <w:rPr>
                <w:rFonts w:asciiTheme="majorHAnsi" w:eastAsia="Times New Roman" w:hAnsiTheme="majorHAnsi" w:cs="Tahoma"/>
                <w:lang w:eastAsia="el-GR"/>
              </w:rPr>
              <w:t xml:space="preserve"> </w:t>
            </w:r>
            <w:r w:rsidRPr="00AA004F">
              <w:rPr>
                <w:rFonts w:asciiTheme="majorHAnsi" w:eastAsia="Times New Roman" w:hAnsiTheme="majorHAnsi" w:cs="Tahoma"/>
                <w:lang w:eastAsia="el-GR"/>
              </w:rPr>
              <w:t xml:space="preserve">με </w:t>
            </w:r>
            <w:proofErr w:type="spellStart"/>
            <w:r w:rsidRPr="00AA004F">
              <w:rPr>
                <w:rFonts w:asciiTheme="majorHAnsi" w:eastAsia="Times New Roman" w:hAnsiTheme="majorHAnsi" w:cs="Tahoma"/>
                <w:lang w:eastAsia="el-GR"/>
              </w:rPr>
              <w:t>ηλεκρονικό</w:t>
            </w:r>
            <w:proofErr w:type="spellEnd"/>
            <w:r w:rsidRPr="00AA004F">
              <w:rPr>
                <w:rFonts w:asciiTheme="majorHAnsi" w:eastAsia="Times New Roman" w:hAnsiTheme="majorHAnsi" w:cs="Tahoma"/>
                <w:lang w:eastAsia="el-GR"/>
              </w:rPr>
              <w:t>, με μοτέρ ανάδευσης, με απλό καπάκι ΨΜ, με κομπλέ βάση ΨΜ, με βάνα DN50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  <w:r w:rsidRPr="00AA004F">
              <w:rPr>
                <w:rFonts w:asciiTheme="majorHAnsi" w:eastAsia="Times New Roman" w:hAnsiTheme="majorHAnsi" w:cs="Tahoma"/>
                <w:lang w:eastAsia="el-GR"/>
              </w:rPr>
              <w:t>1</w:t>
            </w:r>
          </w:p>
        </w:tc>
      </w:tr>
      <w:tr w:rsidR="00AA004F" w:rsidRPr="00AA004F" w:rsidTr="00AA004F">
        <w:trPr>
          <w:trHeight w:val="570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spacing w:after="0" w:line="240" w:lineRule="auto"/>
              <w:rPr>
                <w:rFonts w:asciiTheme="majorHAnsi" w:eastAsia="Times New Roman" w:hAnsiTheme="majorHAnsi" w:cs="Tahoma"/>
                <w:lang w:eastAsia="el-GR"/>
              </w:rPr>
            </w:pPr>
            <w:r w:rsidRPr="00AA004F">
              <w:rPr>
                <w:rFonts w:asciiTheme="majorHAnsi" w:eastAsia="Times New Roman" w:hAnsiTheme="majorHAnsi" w:cs="Tahoma"/>
                <w:lang w:eastAsia="el-GR"/>
              </w:rPr>
              <w:t>Συσκευή ανάκτησης θερμότητας 300Lt με αντίσταση 3PH, 380V, 50HZ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  <w:r w:rsidRPr="00AA004F">
              <w:rPr>
                <w:rFonts w:asciiTheme="majorHAnsi" w:eastAsia="Times New Roman" w:hAnsiTheme="majorHAnsi" w:cs="Tahoma"/>
                <w:lang w:eastAsia="el-GR"/>
              </w:rPr>
              <w:t>1</w:t>
            </w:r>
          </w:p>
        </w:tc>
      </w:tr>
      <w:tr w:rsidR="00AA004F" w:rsidRPr="00AA004F" w:rsidTr="00AA004F">
        <w:trPr>
          <w:trHeight w:val="285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spacing w:after="0" w:line="240" w:lineRule="auto"/>
              <w:rPr>
                <w:rFonts w:asciiTheme="majorHAnsi" w:eastAsia="Times New Roman" w:hAnsiTheme="majorHAnsi" w:cs="Tahoma"/>
                <w:lang w:eastAsia="el-GR"/>
              </w:rPr>
            </w:pPr>
            <w:r w:rsidRPr="00AA004F">
              <w:rPr>
                <w:rFonts w:asciiTheme="majorHAnsi" w:eastAsia="Times New Roman" w:hAnsiTheme="majorHAnsi" w:cs="Tahoma"/>
                <w:lang w:eastAsia="el-GR"/>
              </w:rPr>
              <w:t xml:space="preserve">Σύστημα </w:t>
            </w:r>
            <w:proofErr w:type="spellStart"/>
            <w:r w:rsidRPr="00AA004F">
              <w:rPr>
                <w:rFonts w:asciiTheme="majorHAnsi" w:eastAsia="Times New Roman" w:hAnsiTheme="majorHAnsi" w:cs="Tahoma"/>
                <w:lang w:eastAsia="el-GR"/>
              </w:rPr>
              <w:t>Easy</w:t>
            </w:r>
            <w:proofErr w:type="spellEnd"/>
            <w:r w:rsidRPr="00AA004F">
              <w:rPr>
                <w:rFonts w:asciiTheme="majorHAnsi" w:eastAsia="Times New Roman" w:hAnsiTheme="majorHAnsi" w:cs="Tahoma"/>
                <w:lang w:eastAsia="el-GR"/>
              </w:rPr>
              <w:t xml:space="preserve"> </w:t>
            </w:r>
            <w:proofErr w:type="spellStart"/>
            <w:r w:rsidRPr="00AA004F">
              <w:rPr>
                <w:rFonts w:asciiTheme="majorHAnsi" w:eastAsia="Times New Roman" w:hAnsiTheme="majorHAnsi" w:cs="Tahoma"/>
                <w:lang w:eastAsia="el-GR"/>
              </w:rPr>
              <w:t>Foam</w:t>
            </w:r>
            <w:proofErr w:type="spellEnd"/>
            <w:r w:rsidRPr="00AA004F">
              <w:rPr>
                <w:rFonts w:asciiTheme="majorHAnsi" w:eastAsia="Times New Roman" w:hAnsiTheme="majorHAnsi" w:cs="Tahoma"/>
                <w:lang w:eastAsia="el-GR"/>
              </w:rPr>
              <w:t xml:space="preserve"> με 2 δοχεία απορρυπαντικού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  <w:r w:rsidRPr="00AA004F">
              <w:rPr>
                <w:rFonts w:asciiTheme="majorHAnsi" w:eastAsia="Times New Roman" w:hAnsiTheme="majorHAnsi" w:cs="Tahoma"/>
                <w:lang w:eastAsia="el-GR"/>
              </w:rPr>
              <w:t>1</w:t>
            </w:r>
          </w:p>
        </w:tc>
      </w:tr>
      <w:tr w:rsidR="00AA004F" w:rsidRPr="00AA004F" w:rsidTr="00AA004F">
        <w:trPr>
          <w:trHeight w:val="285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spacing w:after="0" w:line="240" w:lineRule="auto"/>
              <w:rPr>
                <w:rFonts w:asciiTheme="majorHAnsi" w:eastAsia="Times New Roman" w:hAnsiTheme="majorHAnsi" w:cs="Tahoma"/>
                <w:lang w:eastAsia="el-GR"/>
              </w:rPr>
            </w:pPr>
            <w:proofErr w:type="spellStart"/>
            <w:r w:rsidRPr="00AA004F">
              <w:rPr>
                <w:rFonts w:asciiTheme="majorHAnsi" w:eastAsia="Times New Roman" w:hAnsiTheme="majorHAnsi" w:cs="Tahoma"/>
                <w:lang w:eastAsia="el-GR"/>
              </w:rPr>
              <w:t>Ανοξειδωτοι</w:t>
            </w:r>
            <w:proofErr w:type="spellEnd"/>
            <w:r w:rsidRPr="00AA004F">
              <w:rPr>
                <w:rFonts w:asciiTheme="majorHAnsi" w:eastAsia="Times New Roman" w:hAnsiTheme="majorHAnsi" w:cs="Tahoma"/>
                <w:lang w:eastAsia="el-GR"/>
              </w:rPr>
              <w:t xml:space="preserve"> σωλήνες </w:t>
            </w:r>
            <w:proofErr w:type="spellStart"/>
            <w:r w:rsidRPr="00AA004F">
              <w:rPr>
                <w:rFonts w:asciiTheme="majorHAnsi" w:eastAsia="Times New Roman" w:hAnsiTheme="majorHAnsi" w:cs="Tahoma"/>
                <w:lang w:eastAsia="el-GR"/>
              </w:rPr>
              <w:t>δικτυου</w:t>
            </w:r>
            <w:proofErr w:type="spellEnd"/>
            <w:r w:rsidRPr="00AA004F">
              <w:rPr>
                <w:rFonts w:asciiTheme="majorHAnsi" w:eastAsia="Times New Roman" w:hAnsiTheme="majorHAnsi" w:cs="Tahoma"/>
                <w:lang w:eastAsia="el-GR"/>
              </w:rPr>
              <w:t xml:space="preserve"> γάλακτος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  <w:r w:rsidRPr="00AA004F">
              <w:rPr>
                <w:rFonts w:asciiTheme="majorHAnsi" w:eastAsia="Times New Roman" w:hAnsiTheme="majorHAnsi" w:cs="Tahoma"/>
                <w:lang w:eastAsia="el-GR"/>
              </w:rPr>
              <w:t>1</w:t>
            </w:r>
          </w:p>
        </w:tc>
      </w:tr>
      <w:tr w:rsidR="00AA004F" w:rsidRPr="00AA004F" w:rsidTr="00AA004F">
        <w:trPr>
          <w:trHeight w:val="300"/>
        </w:trPr>
        <w:tc>
          <w:tcPr>
            <w:tcW w:w="6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spacing w:after="0" w:line="240" w:lineRule="auto"/>
              <w:rPr>
                <w:rFonts w:asciiTheme="majorHAnsi" w:eastAsia="Times New Roman" w:hAnsiTheme="majorHAnsi" w:cs="Tahoma"/>
                <w:lang w:eastAsia="el-GR"/>
              </w:rPr>
            </w:pPr>
            <w:r w:rsidRPr="00AA004F">
              <w:rPr>
                <w:rFonts w:asciiTheme="majorHAnsi" w:eastAsia="Times New Roman" w:hAnsiTheme="majorHAnsi" w:cs="Tahoma"/>
                <w:lang w:eastAsia="el-GR"/>
              </w:rPr>
              <w:t xml:space="preserve">Ψυκτικοί θάλαμοι και </w:t>
            </w:r>
            <w:proofErr w:type="spellStart"/>
            <w:r w:rsidRPr="00AA004F">
              <w:rPr>
                <w:rFonts w:asciiTheme="majorHAnsi" w:eastAsia="Times New Roman" w:hAnsiTheme="majorHAnsi" w:cs="Tahoma"/>
                <w:lang w:eastAsia="el-GR"/>
              </w:rPr>
              <w:t>επάωσης</w:t>
            </w:r>
            <w:proofErr w:type="spellEnd"/>
            <w:r w:rsidRPr="00AA004F">
              <w:rPr>
                <w:rFonts w:asciiTheme="majorHAnsi" w:eastAsia="Times New Roman" w:hAnsiTheme="majorHAnsi" w:cs="Tahoma"/>
                <w:lang w:eastAsia="el-GR"/>
              </w:rPr>
              <w:t xml:space="preserve"> γιαούρτης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4F" w:rsidRPr="00AA004F" w:rsidRDefault="00AA004F" w:rsidP="00AA004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eastAsia="el-GR"/>
              </w:rPr>
            </w:pPr>
            <w:r w:rsidRPr="00AA004F">
              <w:rPr>
                <w:rFonts w:asciiTheme="majorHAnsi" w:eastAsia="Times New Roman" w:hAnsiTheme="majorHAnsi" w:cs="Tahoma"/>
                <w:lang w:eastAsia="el-GR"/>
              </w:rPr>
              <w:t>1</w:t>
            </w:r>
          </w:p>
        </w:tc>
      </w:tr>
    </w:tbl>
    <w:p w:rsidR="00D56657" w:rsidRPr="00E02537" w:rsidRDefault="00D56657" w:rsidP="00E0253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sectPr w:rsidR="00D56657" w:rsidRPr="00E02537" w:rsidSect="008F6CD0">
      <w:foot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AA" w:rsidRDefault="001572AA" w:rsidP="00E97375">
      <w:pPr>
        <w:spacing w:after="0" w:line="240" w:lineRule="auto"/>
      </w:pPr>
      <w:r>
        <w:separator/>
      </w:r>
    </w:p>
  </w:endnote>
  <w:endnote w:type="continuationSeparator" w:id="0">
    <w:p w:rsidR="001572AA" w:rsidRDefault="001572AA" w:rsidP="00E9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716916"/>
      <w:docPartObj>
        <w:docPartGallery w:val="Page Numbers (Bottom of Page)"/>
        <w:docPartUnique/>
      </w:docPartObj>
    </w:sdtPr>
    <w:sdtEndPr/>
    <w:sdtContent>
      <w:p w:rsidR="00E97375" w:rsidRDefault="00E97375">
        <w:pPr>
          <w:pStyle w:val="a4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F375E"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E97375" w:rsidRDefault="00E973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AA" w:rsidRDefault="001572AA" w:rsidP="00E97375">
      <w:pPr>
        <w:spacing w:after="0" w:line="240" w:lineRule="auto"/>
      </w:pPr>
      <w:r>
        <w:separator/>
      </w:r>
    </w:p>
  </w:footnote>
  <w:footnote w:type="continuationSeparator" w:id="0">
    <w:p w:rsidR="001572AA" w:rsidRDefault="001572AA" w:rsidP="00E9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834"/>
    <w:multiLevelType w:val="hybridMultilevel"/>
    <w:tmpl w:val="A17CA7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A21DF"/>
    <w:multiLevelType w:val="hybridMultilevel"/>
    <w:tmpl w:val="223CB6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F678CC"/>
    <w:multiLevelType w:val="hybridMultilevel"/>
    <w:tmpl w:val="9EB63CBC"/>
    <w:lvl w:ilvl="0" w:tplc="4E20B3E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C49C0"/>
    <w:multiLevelType w:val="hybridMultilevel"/>
    <w:tmpl w:val="F600186A"/>
    <w:lvl w:ilvl="0" w:tplc="07F8035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20706"/>
    <w:multiLevelType w:val="hybridMultilevel"/>
    <w:tmpl w:val="428EC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85167"/>
    <w:multiLevelType w:val="hybridMultilevel"/>
    <w:tmpl w:val="9CB41D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862B5"/>
    <w:multiLevelType w:val="hybridMultilevel"/>
    <w:tmpl w:val="C1C2E86C"/>
    <w:lvl w:ilvl="0" w:tplc="4E8481B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BB"/>
    <w:rsid w:val="000D225E"/>
    <w:rsid w:val="00115BCA"/>
    <w:rsid w:val="001572AA"/>
    <w:rsid w:val="001F4F35"/>
    <w:rsid w:val="00207BE4"/>
    <w:rsid w:val="00217AE8"/>
    <w:rsid w:val="002374B7"/>
    <w:rsid w:val="002955D6"/>
    <w:rsid w:val="002A31AF"/>
    <w:rsid w:val="0031107A"/>
    <w:rsid w:val="003D79BD"/>
    <w:rsid w:val="00425225"/>
    <w:rsid w:val="00425E24"/>
    <w:rsid w:val="00440B60"/>
    <w:rsid w:val="004565D0"/>
    <w:rsid w:val="00465232"/>
    <w:rsid w:val="004823E3"/>
    <w:rsid w:val="006259EA"/>
    <w:rsid w:val="0063447E"/>
    <w:rsid w:val="006A11FC"/>
    <w:rsid w:val="007106A9"/>
    <w:rsid w:val="007143FC"/>
    <w:rsid w:val="007E7251"/>
    <w:rsid w:val="0086263C"/>
    <w:rsid w:val="00875921"/>
    <w:rsid w:val="00880951"/>
    <w:rsid w:val="008F6CD0"/>
    <w:rsid w:val="009614D1"/>
    <w:rsid w:val="009B22AC"/>
    <w:rsid w:val="009D75E7"/>
    <w:rsid w:val="009F1756"/>
    <w:rsid w:val="009F440A"/>
    <w:rsid w:val="009F5ABB"/>
    <w:rsid w:val="00A005B8"/>
    <w:rsid w:val="00A03661"/>
    <w:rsid w:val="00A54060"/>
    <w:rsid w:val="00AA004F"/>
    <w:rsid w:val="00AB6A4A"/>
    <w:rsid w:val="00AE1670"/>
    <w:rsid w:val="00B404FA"/>
    <w:rsid w:val="00B61121"/>
    <w:rsid w:val="00B741E0"/>
    <w:rsid w:val="00B853B4"/>
    <w:rsid w:val="00BA6949"/>
    <w:rsid w:val="00BC1FB0"/>
    <w:rsid w:val="00BE3BA8"/>
    <w:rsid w:val="00C14F5B"/>
    <w:rsid w:val="00C15A3E"/>
    <w:rsid w:val="00CD2A97"/>
    <w:rsid w:val="00D55C26"/>
    <w:rsid w:val="00D56657"/>
    <w:rsid w:val="00D75A22"/>
    <w:rsid w:val="00D9690C"/>
    <w:rsid w:val="00DA7C33"/>
    <w:rsid w:val="00DF375E"/>
    <w:rsid w:val="00E02537"/>
    <w:rsid w:val="00E36540"/>
    <w:rsid w:val="00E42969"/>
    <w:rsid w:val="00E97375"/>
    <w:rsid w:val="00EE527A"/>
    <w:rsid w:val="00FB4A51"/>
    <w:rsid w:val="00FD607E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3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97375"/>
  </w:style>
  <w:style w:type="paragraph" w:styleId="a4">
    <w:name w:val="footer"/>
    <w:basedOn w:val="a"/>
    <w:link w:val="Char0"/>
    <w:uiPriority w:val="99"/>
    <w:unhideWhenUsed/>
    <w:rsid w:val="00E973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97375"/>
  </w:style>
  <w:style w:type="character" w:styleId="a5">
    <w:name w:val="annotation reference"/>
    <w:basedOn w:val="a0"/>
    <w:uiPriority w:val="99"/>
    <w:semiHidden/>
    <w:unhideWhenUsed/>
    <w:rsid w:val="006259EA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6259EA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6259EA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259EA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6259EA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62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6259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5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3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97375"/>
  </w:style>
  <w:style w:type="paragraph" w:styleId="a4">
    <w:name w:val="footer"/>
    <w:basedOn w:val="a"/>
    <w:link w:val="Char0"/>
    <w:uiPriority w:val="99"/>
    <w:unhideWhenUsed/>
    <w:rsid w:val="00E973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97375"/>
  </w:style>
  <w:style w:type="character" w:styleId="a5">
    <w:name w:val="annotation reference"/>
    <w:basedOn w:val="a0"/>
    <w:uiPriority w:val="99"/>
    <w:semiHidden/>
    <w:unhideWhenUsed/>
    <w:rsid w:val="006259EA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6259EA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6259EA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259EA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6259EA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62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6259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</dc:creator>
  <cp:lastModifiedBy>Thaleia Galdara</cp:lastModifiedBy>
  <cp:revision>21</cp:revision>
  <dcterms:created xsi:type="dcterms:W3CDTF">2016-04-07T06:26:00Z</dcterms:created>
  <dcterms:modified xsi:type="dcterms:W3CDTF">2017-12-06T13:10:00Z</dcterms:modified>
</cp:coreProperties>
</file>